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0557" w:rsidRDefault="00CA0557">
      <w:pPr>
        <w:rPr>
          <w:sz w:val="2"/>
          <w:szCs w:val="2"/>
        </w:rPr>
      </w:pPr>
    </w:p>
    <w:p w:rsidR="00CA0557" w:rsidRDefault="00CA0557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  <w:r>
        <w:rPr>
          <w:noProof/>
          <w:sz w:val="2"/>
          <w:szCs w:val="2"/>
        </w:rPr>
        <w:drawing>
          <wp:inline distT="0" distB="0" distL="0" distR="0">
            <wp:extent cx="6534761" cy="92430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кодекс дел этики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2438" cy="9253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</w:pPr>
    </w:p>
    <w:p w:rsidR="00A6468B" w:rsidRDefault="00A6468B">
      <w:pPr>
        <w:rPr>
          <w:sz w:val="2"/>
          <w:szCs w:val="2"/>
        </w:rPr>
        <w:sectPr w:rsidR="00A6468B" w:rsidSect="007074DD">
          <w:type w:val="continuous"/>
          <w:pgSz w:w="11909" w:h="16838"/>
          <w:pgMar w:top="851" w:right="1247" w:bottom="851" w:left="1247" w:header="0" w:footer="6" w:gutter="0"/>
          <w:cols w:space="720"/>
          <w:noEndnote/>
          <w:docGrid w:linePitch="360"/>
        </w:sectPr>
      </w:pPr>
    </w:p>
    <w:p w:rsidR="007074DD" w:rsidRDefault="007074DD" w:rsidP="007074DD">
      <w:pPr>
        <w:pStyle w:val="5"/>
        <w:shd w:val="clear" w:color="auto" w:fill="auto"/>
        <w:tabs>
          <w:tab w:val="left" w:pos="1258"/>
        </w:tabs>
        <w:spacing w:line="240" w:lineRule="auto"/>
        <w:ind w:left="720" w:right="20"/>
        <w:jc w:val="both"/>
        <w:rPr>
          <w:sz w:val="27"/>
          <w:szCs w:val="27"/>
        </w:rPr>
      </w:pPr>
    </w:p>
    <w:p w:rsidR="00A6468B" w:rsidRDefault="00A6468B" w:rsidP="007074DD">
      <w:pPr>
        <w:pStyle w:val="5"/>
        <w:shd w:val="clear" w:color="auto" w:fill="auto"/>
        <w:tabs>
          <w:tab w:val="left" w:pos="1258"/>
        </w:tabs>
        <w:spacing w:line="240" w:lineRule="auto"/>
        <w:ind w:left="720" w:right="20"/>
        <w:jc w:val="both"/>
        <w:rPr>
          <w:sz w:val="27"/>
          <w:szCs w:val="27"/>
        </w:rPr>
      </w:pPr>
    </w:p>
    <w:p w:rsidR="00A6468B" w:rsidRPr="007074DD" w:rsidRDefault="00A6468B" w:rsidP="007074DD">
      <w:pPr>
        <w:pStyle w:val="5"/>
        <w:shd w:val="clear" w:color="auto" w:fill="auto"/>
        <w:tabs>
          <w:tab w:val="left" w:pos="1258"/>
        </w:tabs>
        <w:spacing w:line="240" w:lineRule="auto"/>
        <w:ind w:left="720" w:right="20"/>
        <w:jc w:val="both"/>
        <w:rPr>
          <w:sz w:val="27"/>
          <w:szCs w:val="27"/>
        </w:rPr>
      </w:pPr>
    </w:p>
    <w:p w:rsidR="00CA0557" w:rsidRPr="007074DD" w:rsidRDefault="00A6468B" w:rsidP="00A6468B">
      <w:pPr>
        <w:pStyle w:val="24"/>
        <w:keepNext/>
        <w:keepLines/>
        <w:shd w:val="clear" w:color="auto" w:fill="auto"/>
        <w:tabs>
          <w:tab w:val="left" w:pos="3900"/>
        </w:tabs>
        <w:spacing w:before="0" w:line="240" w:lineRule="auto"/>
        <w:jc w:val="center"/>
        <w:rPr>
          <w:sz w:val="27"/>
          <w:szCs w:val="27"/>
        </w:rPr>
      </w:pPr>
      <w:bookmarkStart w:id="0" w:name="bookmark1"/>
      <w:r>
        <w:rPr>
          <w:sz w:val="27"/>
          <w:szCs w:val="27"/>
        </w:rPr>
        <w:t>2.</w:t>
      </w:r>
      <w:r w:rsidR="00B20170" w:rsidRPr="007074DD">
        <w:rPr>
          <w:sz w:val="27"/>
          <w:szCs w:val="27"/>
        </w:rPr>
        <w:t>Конфликт интересов</w:t>
      </w:r>
      <w:bookmarkEnd w:id="0"/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31"/>
        </w:tabs>
        <w:spacing w:line="240" w:lineRule="auto"/>
        <w:ind w:left="0" w:right="20" w:firstLine="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Конфликтом интересов в рамках Кодекса признаётся ситуация, в результате столкновения личных интересов:</w:t>
      </w:r>
    </w:p>
    <w:p w:rsidR="00CA0557" w:rsidRPr="007074DD" w:rsidRDefault="00B20170" w:rsidP="00A6468B">
      <w:pPr>
        <w:pStyle w:val="5"/>
        <w:numPr>
          <w:ilvl w:val="0"/>
          <w:numId w:val="2"/>
        </w:numPr>
        <w:shd w:val="clear" w:color="auto" w:fill="auto"/>
        <w:tabs>
          <w:tab w:val="left" w:pos="1022"/>
        </w:tabs>
        <w:spacing w:line="240" w:lineRule="auto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сотрудника с интересами родителей (законных представителей)</w:t>
      </w:r>
    </w:p>
    <w:p w:rsidR="00CA0557" w:rsidRPr="007074DD" w:rsidRDefault="00B20170" w:rsidP="00A6468B">
      <w:pPr>
        <w:pStyle w:val="5"/>
        <w:shd w:val="clear" w:color="auto" w:fill="auto"/>
        <w:spacing w:line="240" w:lineRule="auto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воспитанника;</w:t>
      </w:r>
      <w:bookmarkStart w:id="1" w:name="_GoBack"/>
      <w:bookmarkEnd w:id="1"/>
    </w:p>
    <w:p w:rsidR="00CA0557" w:rsidRPr="007074DD" w:rsidRDefault="00B20170" w:rsidP="00A6468B">
      <w:pPr>
        <w:pStyle w:val="5"/>
        <w:numPr>
          <w:ilvl w:val="0"/>
          <w:numId w:val="2"/>
        </w:numPr>
        <w:shd w:val="clear" w:color="auto" w:fill="auto"/>
        <w:tabs>
          <w:tab w:val="left" w:pos="883"/>
        </w:tabs>
        <w:spacing w:line="240" w:lineRule="auto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сотрудника с интересами воспитанника;</w:t>
      </w:r>
    </w:p>
    <w:p w:rsidR="00CA0557" w:rsidRPr="007074DD" w:rsidRDefault="00B20170" w:rsidP="00A6468B">
      <w:pPr>
        <w:pStyle w:val="5"/>
        <w:numPr>
          <w:ilvl w:val="0"/>
          <w:numId w:val="2"/>
        </w:numPr>
        <w:shd w:val="clear" w:color="auto" w:fill="auto"/>
        <w:tabs>
          <w:tab w:val="left" w:pos="883"/>
        </w:tabs>
        <w:spacing w:line="240" w:lineRule="auto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сотрудника с интересами ДОУ;</w:t>
      </w:r>
    </w:p>
    <w:p w:rsidR="00CA0557" w:rsidRPr="007074DD" w:rsidRDefault="00B20170" w:rsidP="00A6468B">
      <w:pPr>
        <w:pStyle w:val="5"/>
        <w:numPr>
          <w:ilvl w:val="0"/>
          <w:numId w:val="2"/>
        </w:numPr>
        <w:shd w:val="clear" w:color="auto" w:fill="auto"/>
        <w:tabs>
          <w:tab w:val="left" w:pos="883"/>
        </w:tabs>
        <w:spacing w:line="240" w:lineRule="auto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сотрудника с должностными интересами другого сотрудника.</w:t>
      </w:r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369"/>
        </w:tabs>
        <w:spacing w:line="240" w:lineRule="auto"/>
        <w:ind w:left="0" w:right="20" w:firstLine="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Личный интерес понимается как желание, стремление, цель которого - получение личной выгоды, личного преимущества в ущерб интересами воспитанников, их родителей, ДОУ или должностным интересам другого сотрудника.</w:t>
      </w:r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210"/>
        </w:tabs>
        <w:spacing w:line="240" w:lineRule="auto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Примеры конфликта интересов: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1326"/>
        </w:tabs>
        <w:spacing w:line="240" w:lineRule="auto"/>
        <w:ind w:left="20" w:right="20" w:firstLine="70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 xml:space="preserve">неисполнение сотрудником должностных обязанностей, несоблюдение социальных норм поведения' в обществе, общении с воспитанниками и их родителями (законными представителями) понижает качество работы ДОУ, наносит моральный вред участниками </w:t>
      </w:r>
      <w:proofErr w:type="spellStart"/>
      <w:r w:rsidRPr="007074DD">
        <w:rPr>
          <w:sz w:val="27"/>
          <w:szCs w:val="27"/>
        </w:rPr>
        <w:t>воспитательно</w:t>
      </w:r>
      <w:r w:rsidRPr="007074DD">
        <w:rPr>
          <w:sz w:val="27"/>
          <w:szCs w:val="27"/>
        </w:rPr>
        <w:softHyphen/>
        <w:t>образовательного</w:t>
      </w:r>
      <w:proofErr w:type="spellEnd"/>
      <w:r w:rsidRPr="007074DD">
        <w:rPr>
          <w:sz w:val="27"/>
          <w:szCs w:val="27"/>
        </w:rPr>
        <w:t xml:space="preserve"> процесса;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1143"/>
        </w:tabs>
        <w:spacing w:line="240" w:lineRule="auto"/>
        <w:ind w:left="20" w:right="20" w:firstLine="70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проявление сотрудником дискриминации по отношению к воспитанникам, их родителям (их законным представителям), другому сотруднику по признаку расы, религии, национальности, социального и имущественного положения;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1042"/>
        </w:tabs>
        <w:spacing w:line="240" w:lineRule="auto"/>
        <w:ind w:left="20" w:right="20" w:firstLine="70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создание агрессивной рабочей обстановки в учреждении через замечания, невыполнение рекомендаций и указаний администрации, грубость и другие действия дестабилизирующие деятельность ДОУ и понижают качество воспитательно-образовательного процесса;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961"/>
        </w:tabs>
        <w:spacing w:line="240" w:lineRule="auto"/>
        <w:ind w:left="20" w:righ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разглашение сведений, составляющих служебную и коммерческую тайну, способствует понижению репутации ДОО;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999"/>
        </w:tabs>
        <w:spacing w:line="240" w:lineRule="auto"/>
        <w:ind w:left="20" w:righ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недовольство сотрудника условиями труда снижает качество его работы, создаёт нерабочую обстановку;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970"/>
        </w:tabs>
        <w:spacing w:line="240" w:lineRule="auto"/>
        <w:ind w:left="20" w:righ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химические и нехимические психологические формы зависимости поведения (наркотическая, алкогольная, игровая, компьютерная, религиозная зависимость и табакокурение) могут дестабилизировать обстановку в ДОУ.</w:t>
      </w:r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220"/>
        </w:tabs>
        <w:spacing w:line="240" w:lineRule="auto"/>
        <w:ind w:right="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Нарушение настоящего Кодекса в результате конфликта интересов будет иметь также место, если сотрудник: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956"/>
        </w:tabs>
        <w:spacing w:line="240" w:lineRule="auto"/>
        <w:ind w:left="20" w:righ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нарушает социальные нормы поведения в обществе, не соблюдает педагогическую этику в общении с воспитанниками, их родителями и коллегами;</w:t>
      </w:r>
    </w:p>
    <w:p w:rsidR="00CA0557" w:rsidRPr="007074DD" w:rsidRDefault="00B20170" w:rsidP="007074DD">
      <w:pPr>
        <w:pStyle w:val="5"/>
        <w:shd w:val="clear" w:color="auto" w:fill="auto"/>
        <w:spacing w:line="240" w:lineRule="auto"/>
        <w:ind w:left="20" w:right="20" w:firstLine="120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проявляет дискриминацию, унижает личное достоинство окружающих;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898"/>
        </w:tabs>
        <w:spacing w:line="240" w:lineRule="auto"/>
        <w:ind w:lef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не желает исправлять ошибки и учитывать замечания;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898"/>
        </w:tabs>
        <w:spacing w:line="240" w:lineRule="auto"/>
        <w:ind w:lef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разглашает сведения, компрометирующие коллег, деятельность ДОУ;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980"/>
        </w:tabs>
        <w:spacing w:line="240" w:lineRule="auto"/>
        <w:ind w:left="20" w:righ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использует финансовые и материальные ресурсы ДОУ в личных целях;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975"/>
        </w:tabs>
        <w:spacing w:line="240" w:lineRule="auto"/>
        <w:ind w:left="20" w:righ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ведёт личные разговоры по служебному и сотовому телефонам в рабочее время;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1062"/>
        </w:tabs>
        <w:spacing w:line="240" w:lineRule="auto"/>
        <w:ind w:left="20" w:righ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 xml:space="preserve">проявляет недисциплинированность, допускает систематическое </w:t>
      </w:r>
      <w:r w:rsidRPr="007074DD">
        <w:rPr>
          <w:sz w:val="27"/>
          <w:szCs w:val="27"/>
        </w:rPr>
        <w:lastRenderedPageBreak/>
        <w:t>опоздание на работу;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898"/>
        </w:tabs>
        <w:spacing w:line="240" w:lineRule="auto"/>
        <w:ind w:lef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неспособен качественно и в срок выполнять конкретное задание;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898"/>
        </w:tabs>
        <w:spacing w:line="240" w:lineRule="auto"/>
        <w:ind w:lef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не имеет понятие о деловом стиле и служебной субординации;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903"/>
        </w:tabs>
        <w:spacing w:line="240" w:lineRule="auto"/>
        <w:ind w:lef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не имеет инициативы, живого интереса к делам ДОУ;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894"/>
        </w:tabs>
        <w:spacing w:line="240" w:lineRule="auto"/>
        <w:ind w:lef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уходит с работы раньше времени;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1018"/>
        </w:tabs>
        <w:spacing w:line="240" w:lineRule="auto"/>
        <w:ind w:left="20" w:righ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не читает профессиональную литературу, не владеет последней информацией по специальности.</w:t>
      </w:r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225"/>
        </w:tabs>
        <w:spacing w:line="240" w:lineRule="auto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Правила предотвращения и устранения конфликта интересов: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913"/>
        </w:tabs>
        <w:spacing w:line="240" w:lineRule="auto"/>
        <w:ind w:left="20" w:righ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сотрудники должны незамедлительно информировать руководителя о любом случае конфликта интересов как в отношении себя лично, так и в отношении других сотрудников, воспитанников, их родителей;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922"/>
        </w:tabs>
        <w:spacing w:line="240" w:lineRule="auto"/>
        <w:ind w:left="20" w:righ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каждая из сторон конфликта должна признать наличие конфликтной ситуации и необходимость соблюдать настоящий Кодекс;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918"/>
        </w:tabs>
        <w:spacing w:line="240" w:lineRule="auto"/>
        <w:ind w:left="20" w:righ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решить проблему должны администрация ДОУ, профсоюзный орган. Необходимо создать атмосферу доверия, благожелательных взаимоотношений, усиление взаимного влияния и открытого обмена информацией;</w:t>
      </w:r>
    </w:p>
    <w:p w:rsidR="00CA0557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1004"/>
        </w:tabs>
        <w:spacing w:line="240" w:lineRule="auto"/>
        <w:ind w:left="20" w:right="20" w:firstLine="76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администрация ДОУ, профсоюзный орган, педагогический совет представляют сотруднику возможность для совершенствования профессиональных и личностных качеств, мотивирует его, а если это необходимо, заставляет сотрудника воздерживаться от некоторых поступков, отклоняющихся от норм поведения, пытается исправить его различными методами, включая дисциплинарные меры в соответствии с ТК РФ.</w:t>
      </w:r>
    </w:p>
    <w:p w:rsidR="007074DD" w:rsidRPr="007074DD" w:rsidRDefault="007074DD" w:rsidP="007074DD">
      <w:pPr>
        <w:pStyle w:val="5"/>
        <w:shd w:val="clear" w:color="auto" w:fill="auto"/>
        <w:tabs>
          <w:tab w:val="left" w:pos="1004"/>
        </w:tabs>
        <w:spacing w:line="240" w:lineRule="auto"/>
        <w:ind w:left="780" w:right="20"/>
        <w:jc w:val="both"/>
        <w:rPr>
          <w:sz w:val="27"/>
          <w:szCs w:val="27"/>
        </w:rPr>
      </w:pPr>
    </w:p>
    <w:p w:rsidR="00CA0557" w:rsidRPr="007074DD" w:rsidRDefault="00B20170" w:rsidP="00A6468B">
      <w:pPr>
        <w:pStyle w:val="24"/>
        <w:keepNext/>
        <w:keepLines/>
        <w:numPr>
          <w:ilvl w:val="0"/>
          <w:numId w:val="3"/>
        </w:numPr>
        <w:shd w:val="clear" w:color="auto" w:fill="auto"/>
        <w:tabs>
          <w:tab w:val="left" w:pos="3340"/>
        </w:tabs>
        <w:spacing w:before="0" w:line="240" w:lineRule="auto"/>
        <w:jc w:val="both"/>
        <w:rPr>
          <w:sz w:val="27"/>
          <w:szCs w:val="27"/>
        </w:rPr>
      </w:pPr>
      <w:bookmarkStart w:id="2" w:name="bookmark2"/>
      <w:r w:rsidRPr="007074DD">
        <w:rPr>
          <w:sz w:val="27"/>
          <w:szCs w:val="27"/>
        </w:rPr>
        <w:t>Информация о документации</w:t>
      </w:r>
      <w:bookmarkEnd w:id="2"/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31"/>
        </w:tabs>
        <w:spacing w:line="240" w:lineRule="auto"/>
        <w:ind w:right="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Сотрудники обязаны держать в секрете информацию личного характера о воспитанниках, их родителях, не подлежащую разглашению.</w:t>
      </w:r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26"/>
        </w:tabs>
        <w:spacing w:line="240" w:lineRule="auto"/>
        <w:ind w:right="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Не допускается разглашение информации, которая предназначена только для служебного пользования внутри ДОУ. Её разглашение может причинить вред репутации ДОУ. Использование и передача третьим лицам подобной информации в личных целях является нарушением настоящего Кодекса.</w:t>
      </w:r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26"/>
        </w:tabs>
        <w:spacing w:line="240" w:lineRule="auto"/>
        <w:ind w:right="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 xml:space="preserve">Сотрудники должны соблюдать требования в отношении обмена </w:t>
      </w:r>
      <w:proofErr w:type="spellStart"/>
      <w:r w:rsidRPr="007074DD">
        <w:rPr>
          <w:sz w:val="27"/>
          <w:szCs w:val="27"/>
        </w:rPr>
        <w:t>внутрисадовской</w:t>
      </w:r>
      <w:proofErr w:type="spellEnd"/>
      <w:r w:rsidRPr="007074DD">
        <w:rPr>
          <w:sz w:val="27"/>
          <w:szCs w:val="27"/>
        </w:rPr>
        <w:t xml:space="preserve"> информацией и документацией, их хранения в соответствии с установленными правилами.</w:t>
      </w:r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26"/>
        </w:tabs>
        <w:spacing w:line="240" w:lineRule="auto"/>
        <w:ind w:right="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ДОУ обеспечивает конфиденциальность документов, содержащих медицинские и личные данные о сотрудниках и воспитанниках. Эти документы и информация не должны распространяться или обсуждаться за пределами ДОУ, за исключением случаев, одобренных самим сотрудником, родителями воспитанников (законных их представителей) или предусмотренных требованием закона.</w:t>
      </w:r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31"/>
        </w:tabs>
        <w:spacing w:line="240" w:lineRule="auto"/>
        <w:ind w:right="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Документы, данные, информация, отчёты, предоставляемые администрации ДОУ, родителям воспитанников, должны быть полными и точными.</w:t>
      </w:r>
    </w:p>
    <w:p w:rsidR="00CA0557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26"/>
        </w:tabs>
        <w:spacing w:line="240" w:lineRule="auto"/>
        <w:ind w:right="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Сотрудник несёт личную ответственность за достоверность информации, отчётов, документов, находящихся в его компетенции, а также за своевременность, грамотность их подготовки.</w:t>
      </w:r>
    </w:p>
    <w:p w:rsidR="007074DD" w:rsidRPr="007074DD" w:rsidRDefault="007074DD" w:rsidP="007074DD">
      <w:pPr>
        <w:pStyle w:val="5"/>
        <w:shd w:val="clear" w:color="auto" w:fill="auto"/>
        <w:tabs>
          <w:tab w:val="left" w:pos="1426"/>
        </w:tabs>
        <w:spacing w:line="240" w:lineRule="auto"/>
        <w:ind w:left="780" w:right="20"/>
        <w:jc w:val="both"/>
        <w:rPr>
          <w:sz w:val="27"/>
          <w:szCs w:val="27"/>
        </w:rPr>
      </w:pPr>
    </w:p>
    <w:p w:rsidR="00CA0557" w:rsidRPr="007074DD" w:rsidRDefault="00B20170" w:rsidP="00A6468B">
      <w:pPr>
        <w:pStyle w:val="24"/>
        <w:keepNext/>
        <w:keepLines/>
        <w:numPr>
          <w:ilvl w:val="0"/>
          <w:numId w:val="3"/>
        </w:numPr>
        <w:shd w:val="clear" w:color="auto" w:fill="auto"/>
        <w:tabs>
          <w:tab w:val="left" w:pos="4150"/>
        </w:tabs>
        <w:spacing w:before="0" w:line="240" w:lineRule="auto"/>
        <w:jc w:val="both"/>
        <w:rPr>
          <w:sz w:val="27"/>
          <w:szCs w:val="27"/>
        </w:rPr>
      </w:pPr>
      <w:bookmarkStart w:id="3" w:name="bookmark3"/>
      <w:r w:rsidRPr="007074DD">
        <w:rPr>
          <w:sz w:val="27"/>
          <w:szCs w:val="27"/>
        </w:rPr>
        <w:t>Имущество ДОУ</w:t>
      </w:r>
      <w:bookmarkEnd w:id="3"/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22"/>
        </w:tabs>
        <w:spacing w:line="240" w:lineRule="auto"/>
        <w:ind w:right="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 xml:space="preserve">К имуществу ДОУ относятся не только помещение, мебель, мягкий </w:t>
      </w:r>
      <w:r w:rsidRPr="007074DD">
        <w:rPr>
          <w:sz w:val="27"/>
          <w:szCs w:val="27"/>
        </w:rPr>
        <w:lastRenderedPageBreak/>
        <w:t xml:space="preserve">инвентарь, ТСО, но и нематериальное имущество: </w:t>
      </w:r>
      <w:proofErr w:type="spellStart"/>
      <w:r w:rsidRPr="007074DD">
        <w:rPr>
          <w:sz w:val="27"/>
          <w:szCs w:val="27"/>
        </w:rPr>
        <w:t>внутрисадовская</w:t>
      </w:r>
      <w:proofErr w:type="spellEnd"/>
      <w:r w:rsidRPr="007074DD">
        <w:rPr>
          <w:sz w:val="27"/>
          <w:szCs w:val="27"/>
        </w:rPr>
        <w:t xml:space="preserve"> информация, интеллектуальная собственность, компьютерная база данных, методические разработки и др.</w:t>
      </w:r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26"/>
        </w:tabs>
        <w:spacing w:line="240" w:lineRule="auto"/>
        <w:ind w:right="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Сотрудники могут распоряжаться имуществом ДОУ в рамках своих полномочий.</w:t>
      </w:r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17"/>
        </w:tabs>
        <w:spacing w:line="240" w:lineRule="auto"/>
        <w:ind w:right="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Система телефонной связи, компьютерной системы ДОУ предназначены только для служебных целей.</w:t>
      </w:r>
    </w:p>
    <w:p w:rsidR="00CA0557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22"/>
        </w:tabs>
        <w:spacing w:line="240" w:lineRule="auto"/>
        <w:ind w:right="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Использование имущества в личных целях является нарушением настоящего Кодекса.</w:t>
      </w:r>
    </w:p>
    <w:p w:rsidR="007074DD" w:rsidRPr="007074DD" w:rsidRDefault="007074DD" w:rsidP="007074DD">
      <w:pPr>
        <w:pStyle w:val="5"/>
        <w:shd w:val="clear" w:color="auto" w:fill="auto"/>
        <w:tabs>
          <w:tab w:val="left" w:pos="1422"/>
        </w:tabs>
        <w:spacing w:line="240" w:lineRule="auto"/>
        <w:ind w:left="740" w:right="20"/>
        <w:jc w:val="both"/>
        <w:rPr>
          <w:sz w:val="27"/>
          <w:szCs w:val="27"/>
        </w:rPr>
      </w:pPr>
    </w:p>
    <w:p w:rsidR="00CA0557" w:rsidRPr="007074DD" w:rsidRDefault="00B20170" w:rsidP="00A6468B">
      <w:pPr>
        <w:pStyle w:val="24"/>
        <w:keepNext/>
        <w:keepLines/>
        <w:numPr>
          <w:ilvl w:val="0"/>
          <w:numId w:val="3"/>
        </w:numPr>
        <w:shd w:val="clear" w:color="auto" w:fill="auto"/>
        <w:tabs>
          <w:tab w:val="left" w:pos="4135"/>
        </w:tabs>
        <w:spacing w:before="0" w:line="240" w:lineRule="auto"/>
        <w:jc w:val="both"/>
        <w:rPr>
          <w:sz w:val="27"/>
          <w:szCs w:val="27"/>
        </w:rPr>
      </w:pPr>
      <w:bookmarkStart w:id="4" w:name="bookmark4"/>
      <w:r w:rsidRPr="007074DD">
        <w:rPr>
          <w:sz w:val="27"/>
          <w:szCs w:val="27"/>
        </w:rPr>
        <w:t>Внешнее участие</w:t>
      </w:r>
      <w:bookmarkEnd w:id="4"/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17"/>
        </w:tabs>
        <w:spacing w:line="240" w:lineRule="auto"/>
        <w:ind w:right="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Администрация ДОУ не вправе требовать от сотрудников пожертвований в фонд каких-либо политических групп или кандидатов, их поддержки или противодействия им.</w:t>
      </w:r>
    </w:p>
    <w:p w:rsidR="00CA0557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26"/>
        </w:tabs>
        <w:spacing w:line="240" w:lineRule="auto"/>
        <w:ind w:right="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Сотрудники могут заниматься разрешённой законом благотворительной и политической деятельностью в свободное от работы время. При этом они не должны использовать имущество ДОУ, выступать от имени детского сада или действовать как его представители.</w:t>
      </w:r>
    </w:p>
    <w:p w:rsidR="007074DD" w:rsidRPr="007074DD" w:rsidRDefault="007074DD" w:rsidP="007074DD">
      <w:pPr>
        <w:pStyle w:val="5"/>
        <w:shd w:val="clear" w:color="auto" w:fill="auto"/>
        <w:tabs>
          <w:tab w:val="left" w:pos="1426"/>
        </w:tabs>
        <w:spacing w:line="240" w:lineRule="auto"/>
        <w:ind w:left="740" w:right="20"/>
        <w:jc w:val="both"/>
        <w:rPr>
          <w:sz w:val="27"/>
          <w:szCs w:val="27"/>
        </w:rPr>
      </w:pPr>
    </w:p>
    <w:p w:rsidR="00CA0557" w:rsidRPr="007074DD" w:rsidRDefault="00B20170" w:rsidP="00A6468B">
      <w:pPr>
        <w:pStyle w:val="24"/>
        <w:keepNext/>
        <w:keepLines/>
        <w:numPr>
          <w:ilvl w:val="0"/>
          <w:numId w:val="3"/>
        </w:numPr>
        <w:shd w:val="clear" w:color="auto" w:fill="auto"/>
        <w:tabs>
          <w:tab w:val="left" w:pos="3030"/>
        </w:tabs>
        <w:spacing w:before="0" w:line="240" w:lineRule="auto"/>
        <w:jc w:val="both"/>
        <w:rPr>
          <w:sz w:val="27"/>
          <w:szCs w:val="27"/>
        </w:rPr>
      </w:pPr>
      <w:bookmarkStart w:id="5" w:name="bookmark5"/>
      <w:r w:rsidRPr="007074DD">
        <w:rPr>
          <w:sz w:val="27"/>
          <w:szCs w:val="27"/>
        </w:rPr>
        <w:t>Действия при нарушении Кодекса</w:t>
      </w:r>
      <w:bookmarkEnd w:id="5"/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31"/>
        </w:tabs>
        <w:spacing w:line="240" w:lineRule="auto"/>
        <w:ind w:right="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Сотрудники обязаны сообщать своему непосредственному руководителю о любых фактах, связанных с нарушением настоящего Кодекса, при невозможности решить проблему самостоятельно.</w:t>
      </w:r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22"/>
        </w:tabs>
        <w:spacing w:line="240" w:lineRule="auto"/>
        <w:ind w:right="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Любой сотрудник, сообщивший о факте нарушения правил настоящего Кодекса, имеет право на конфиденциальность и защиту со стороны администрации ДОУ.</w:t>
      </w:r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26"/>
        </w:tabs>
        <w:spacing w:line="240" w:lineRule="auto"/>
        <w:ind w:right="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Внутреннее расследование проводится группой сотрудников, состав которой определяется при внесении решения о проведении внутреннего расследования (комиссия по трудовым спорам (КТС)</w:t>
      </w:r>
      <w:r w:rsidR="007074DD">
        <w:rPr>
          <w:sz w:val="27"/>
          <w:szCs w:val="27"/>
        </w:rPr>
        <w:t>)</w:t>
      </w:r>
      <w:r w:rsidRPr="007074DD">
        <w:rPr>
          <w:sz w:val="27"/>
          <w:szCs w:val="27"/>
        </w:rPr>
        <w:t>.</w:t>
      </w:r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22"/>
        </w:tabs>
        <w:spacing w:line="240" w:lineRule="auto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Члены КТС имеют право: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956"/>
        </w:tabs>
        <w:spacing w:line="240" w:lineRule="auto"/>
        <w:ind w:left="20" w:righ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получать устные и письменные объяснения от любого сотрудника, родителей воспитанников (их законных представителей);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966"/>
        </w:tabs>
        <w:spacing w:line="240" w:lineRule="auto"/>
        <w:ind w:left="20" w:righ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требовать от любых сотрудников ДОУ предъявления документов, имеющих отношение к расследуемым фактам;</w:t>
      </w:r>
    </w:p>
    <w:p w:rsidR="00CA0557" w:rsidRPr="007074DD" w:rsidRDefault="00B20170" w:rsidP="007074DD">
      <w:pPr>
        <w:pStyle w:val="5"/>
        <w:numPr>
          <w:ilvl w:val="0"/>
          <w:numId w:val="2"/>
        </w:numPr>
        <w:shd w:val="clear" w:color="auto" w:fill="auto"/>
        <w:tabs>
          <w:tab w:val="left" w:pos="903"/>
        </w:tabs>
        <w:spacing w:line="240" w:lineRule="auto"/>
        <w:ind w:left="20" w:right="20" w:firstLine="7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по согласованию с администрацией ДОУ привлекать сотрудников для проведения мероприятий в рамках расследования.</w:t>
      </w:r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239"/>
        </w:tabs>
        <w:spacing w:line="240" w:lineRule="auto"/>
        <w:ind w:right="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Результаты расследования рассматриваются администрацией ДОУ, решение принимается по предложениям КТС.</w:t>
      </w:r>
    </w:p>
    <w:p w:rsidR="00CA0557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12"/>
        </w:tabs>
        <w:spacing w:line="240" w:lineRule="auto"/>
        <w:ind w:right="20"/>
        <w:jc w:val="both"/>
        <w:rPr>
          <w:sz w:val="27"/>
          <w:szCs w:val="27"/>
        </w:rPr>
      </w:pPr>
      <w:r w:rsidRPr="007074DD">
        <w:rPr>
          <w:sz w:val="27"/>
          <w:szCs w:val="27"/>
        </w:rPr>
        <w:t>Сотрудники ДОУ оказывают необходимое содействие при проведении расследования. Они обязаны выполнять требования членов КТС. Отказ от выполнения таких требований, предоставление ложных сведений или введение в заблуждение членов КТС является нарушением настоящего Кодекса.</w:t>
      </w:r>
    </w:p>
    <w:p w:rsidR="007074DD" w:rsidRPr="007074DD" w:rsidRDefault="007074DD" w:rsidP="007074DD">
      <w:pPr>
        <w:pStyle w:val="5"/>
        <w:shd w:val="clear" w:color="auto" w:fill="auto"/>
        <w:tabs>
          <w:tab w:val="left" w:pos="1412"/>
        </w:tabs>
        <w:spacing w:line="240" w:lineRule="auto"/>
        <w:ind w:left="740" w:right="20"/>
        <w:jc w:val="both"/>
        <w:rPr>
          <w:sz w:val="27"/>
          <w:szCs w:val="27"/>
        </w:rPr>
      </w:pPr>
    </w:p>
    <w:p w:rsidR="00CA0557" w:rsidRPr="007074DD" w:rsidRDefault="00B20170" w:rsidP="00A6468B">
      <w:pPr>
        <w:pStyle w:val="24"/>
        <w:keepNext/>
        <w:keepLines/>
        <w:numPr>
          <w:ilvl w:val="0"/>
          <w:numId w:val="3"/>
        </w:numPr>
        <w:shd w:val="clear" w:color="auto" w:fill="auto"/>
        <w:tabs>
          <w:tab w:val="left" w:pos="4435"/>
        </w:tabs>
        <w:spacing w:before="0" w:line="240" w:lineRule="auto"/>
        <w:jc w:val="both"/>
        <w:rPr>
          <w:sz w:val="27"/>
          <w:szCs w:val="27"/>
        </w:rPr>
      </w:pPr>
      <w:bookmarkStart w:id="6" w:name="bookmark6"/>
      <w:r w:rsidRPr="007074DD">
        <w:rPr>
          <w:sz w:val="27"/>
          <w:szCs w:val="27"/>
        </w:rPr>
        <w:t>Заключение</w:t>
      </w:r>
      <w:bookmarkEnd w:id="6"/>
    </w:p>
    <w:p w:rsidR="00CA0557" w:rsidRPr="007074DD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12"/>
        </w:tabs>
        <w:spacing w:line="240" w:lineRule="auto"/>
        <w:jc w:val="both"/>
        <w:rPr>
          <w:sz w:val="27"/>
          <w:szCs w:val="27"/>
        </w:rPr>
      </w:pPr>
      <w:r w:rsidRPr="007074DD">
        <w:rPr>
          <w:sz w:val="27"/>
          <w:szCs w:val="27"/>
        </w:rPr>
        <w:t xml:space="preserve">При оценке поступков или обстоятельств сотрудникам следует </w:t>
      </w:r>
      <w:r w:rsidR="007074DD">
        <w:rPr>
          <w:sz w:val="27"/>
          <w:szCs w:val="27"/>
        </w:rPr>
        <w:t>р</w:t>
      </w:r>
      <w:r w:rsidRPr="007074DD">
        <w:rPr>
          <w:sz w:val="27"/>
          <w:szCs w:val="27"/>
        </w:rPr>
        <w:t>уководствоваться правила</w:t>
      </w:r>
      <w:r w:rsidR="007074DD">
        <w:rPr>
          <w:sz w:val="27"/>
          <w:szCs w:val="27"/>
        </w:rPr>
        <w:t>ми</w:t>
      </w:r>
      <w:r w:rsidRPr="007074DD">
        <w:rPr>
          <w:sz w:val="27"/>
          <w:szCs w:val="27"/>
        </w:rPr>
        <w:t xml:space="preserve"> настоящего Кодекса, собственными суждениями, принципами профессиональной этики, общечеловеческой нравственности, здравым смыслом, а также во всех случаях следовать </w:t>
      </w:r>
      <w:r w:rsidRPr="007074DD">
        <w:rPr>
          <w:sz w:val="27"/>
          <w:szCs w:val="27"/>
        </w:rPr>
        <w:lastRenderedPageBreak/>
        <w:t>духу Кодекса, миссии ДОУ.</w:t>
      </w:r>
    </w:p>
    <w:p w:rsidR="00CA0557" w:rsidRDefault="00B20170" w:rsidP="00A6468B">
      <w:pPr>
        <w:pStyle w:val="5"/>
        <w:numPr>
          <w:ilvl w:val="1"/>
          <w:numId w:val="3"/>
        </w:numPr>
        <w:shd w:val="clear" w:color="auto" w:fill="auto"/>
        <w:tabs>
          <w:tab w:val="left" w:pos="1402"/>
          <w:tab w:val="left" w:pos="6529"/>
        </w:tabs>
        <w:spacing w:line="240" w:lineRule="auto"/>
        <w:jc w:val="both"/>
        <w:rPr>
          <w:sz w:val="2"/>
          <w:szCs w:val="2"/>
        </w:rPr>
      </w:pPr>
      <w:r w:rsidRPr="007074DD">
        <w:rPr>
          <w:sz w:val="27"/>
          <w:szCs w:val="27"/>
        </w:rPr>
        <w:t>При отсутствии уверенности в том, какие именно действия следует предпринять в той или иной ситуации, следует обратиться к своему непосредственному руководителю.</w:t>
      </w:r>
      <w:r w:rsidR="007074DD">
        <w:rPr>
          <w:sz w:val="2"/>
          <w:szCs w:val="2"/>
        </w:rPr>
        <w:t xml:space="preserve"> </w:t>
      </w:r>
    </w:p>
    <w:sectPr w:rsidR="00CA0557" w:rsidSect="007074DD">
      <w:type w:val="continuous"/>
      <w:pgSz w:w="11909" w:h="16838"/>
      <w:pgMar w:top="680" w:right="1247" w:bottom="680" w:left="124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0170" w:rsidRDefault="00B20170">
      <w:r>
        <w:separator/>
      </w:r>
    </w:p>
  </w:endnote>
  <w:endnote w:type="continuationSeparator" w:id="0">
    <w:p w:rsidR="00B20170" w:rsidRDefault="00B20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0170" w:rsidRDefault="00B20170"/>
  </w:footnote>
  <w:footnote w:type="continuationSeparator" w:id="0">
    <w:p w:rsidR="00B20170" w:rsidRDefault="00B2017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3D357A"/>
    <w:multiLevelType w:val="multilevel"/>
    <w:tmpl w:val="8408B0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7D4532F"/>
    <w:multiLevelType w:val="multilevel"/>
    <w:tmpl w:val="F1C22F8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CB745D0"/>
    <w:multiLevelType w:val="multilevel"/>
    <w:tmpl w:val="19F06E72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0557"/>
    <w:rsid w:val="000B64B2"/>
    <w:rsid w:val="00450E34"/>
    <w:rsid w:val="007074DD"/>
    <w:rsid w:val="00A6468B"/>
    <w:rsid w:val="00A87EAF"/>
    <w:rsid w:val="00AF1872"/>
    <w:rsid w:val="00B20170"/>
    <w:rsid w:val="00CA0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A666E"/>
  <w15:docId w15:val="{EFFDDE72-00F4-4B72-934B-513747652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A87EAF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87EAF"/>
    <w:rPr>
      <w:color w:val="0066CC"/>
      <w:u w:val="single"/>
    </w:rPr>
  </w:style>
  <w:style w:type="character" w:customStyle="1" w:styleId="a4">
    <w:name w:val="Основной текст_"/>
    <w:basedOn w:val="a0"/>
    <w:link w:val="5"/>
    <w:rsid w:val="00A87EA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Основной текст1"/>
    <w:basedOn w:val="a4"/>
    <w:rsid w:val="00A87EA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2">
    <w:name w:val="Основной текст2"/>
    <w:basedOn w:val="a4"/>
    <w:rsid w:val="00A87EA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3">
    <w:name w:val="Основной текст3"/>
    <w:basedOn w:val="a4"/>
    <w:rsid w:val="00A87EA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145pt">
    <w:name w:val="Основной текст + 14;5 pt;Курсив"/>
    <w:basedOn w:val="a4"/>
    <w:rsid w:val="00A87EA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10">
    <w:name w:val="Заголовок №1_"/>
    <w:basedOn w:val="a0"/>
    <w:link w:val="11"/>
    <w:rsid w:val="00A87EA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12">
    <w:name w:val="Заголовок №1"/>
    <w:basedOn w:val="10"/>
    <w:rsid w:val="00A87EA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20">
    <w:name w:val="Основной текст (2)_"/>
    <w:basedOn w:val="a0"/>
    <w:link w:val="21"/>
    <w:rsid w:val="00A87EA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9"/>
      <w:szCs w:val="29"/>
      <w:u w:val="none"/>
    </w:rPr>
  </w:style>
  <w:style w:type="character" w:customStyle="1" w:styleId="214pt">
    <w:name w:val="Основной текст (2) + 14 pt;Не курсив"/>
    <w:basedOn w:val="20"/>
    <w:rsid w:val="00A87EA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22">
    <w:name w:val="Основной текст (2)"/>
    <w:basedOn w:val="20"/>
    <w:rsid w:val="00A87EA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character" w:customStyle="1" w:styleId="30">
    <w:name w:val="Основной текст (3)_"/>
    <w:basedOn w:val="a0"/>
    <w:link w:val="31"/>
    <w:rsid w:val="00A87EA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Заголовок №2_"/>
    <w:basedOn w:val="a0"/>
    <w:link w:val="24"/>
    <w:rsid w:val="00A87EA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 + Полужирный"/>
    <w:basedOn w:val="a4"/>
    <w:rsid w:val="00A87EA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4">
    <w:name w:val="Основной текст4"/>
    <w:basedOn w:val="a4"/>
    <w:rsid w:val="00A87EA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sid w:val="00A87EAF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25pt0pt">
    <w:name w:val="Подпись к картинке + 12;5 pt;Курсив;Интервал 0 pt"/>
    <w:basedOn w:val="a6"/>
    <w:rsid w:val="00A87EAF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10"/>
      <w:w w:val="100"/>
      <w:position w:val="0"/>
      <w:sz w:val="25"/>
      <w:szCs w:val="25"/>
      <w:u w:val="single"/>
      <w:lang w:val="en-US"/>
    </w:rPr>
  </w:style>
  <w:style w:type="paragraph" w:customStyle="1" w:styleId="5">
    <w:name w:val="Основной текст5"/>
    <w:basedOn w:val="a"/>
    <w:link w:val="a4"/>
    <w:rsid w:val="00A87EAF"/>
    <w:pPr>
      <w:shd w:val="clear" w:color="auto" w:fill="FFFFFF"/>
      <w:spacing w:line="365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rsid w:val="00A87EAF"/>
    <w:pPr>
      <w:shd w:val="clear" w:color="auto" w:fill="FFFFFF"/>
      <w:spacing w:before="60" w:line="0" w:lineRule="atLeast"/>
      <w:outlineLvl w:val="0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21">
    <w:name w:val="Основной текст (2)"/>
    <w:basedOn w:val="a"/>
    <w:link w:val="20"/>
    <w:rsid w:val="00A87EAF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i/>
      <w:iCs/>
      <w:sz w:val="29"/>
      <w:szCs w:val="29"/>
    </w:rPr>
  </w:style>
  <w:style w:type="paragraph" w:customStyle="1" w:styleId="31">
    <w:name w:val="Основной текст (3)"/>
    <w:basedOn w:val="a"/>
    <w:link w:val="30"/>
    <w:rsid w:val="00A87EAF"/>
    <w:pPr>
      <w:shd w:val="clear" w:color="auto" w:fill="FFFFFF"/>
      <w:spacing w:after="300" w:line="370" w:lineRule="exact"/>
      <w:ind w:firstLine="298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4">
    <w:name w:val="Заголовок №2"/>
    <w:basedOn w:val="a"/>
    <w:link w:val="23"/>
    <w:rsid w:val="00A87EAF"/>
    <w:pPr>
      <w:shd w:val="clear" w:color="auto" w:fill="FFFFFF"/>
      <w:spacing w:before="300" w:line="370" w:lineRule="exact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7">
    <w:name w:val="Подпись к картинке"/>
    <w:basedOn w:val="a"/>
    <w:link w:val="a6"/>
    <w:rsid w:val="00A87EAF"/>
    <w:pPr>
      <w:shd w:val="clear" w:color="auto" w:fill="FFFFFF"/>
      <w:spacing w:line="269" w:lineRule="exact"/>
    </w:pPr>
    <w:rPr>
      <w:rFonts w:ascii="Calibri" w:eastAsia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08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1113</Words>
  <Characters>6350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Akmal</cp:lastModifiedBy>
  <cp:revision>4</cp:revision>
  <dcterms:created xsi:type="dcterms:W3CDTF">2021-01-22T13:58:00Z</dcterms:created>
  <dcterms:modified xsi:type="dcterms:W3CDTF">2021-01-26T22:46:00Z</dcterms:modified>
</cp:coreProperties>
</file>